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212" w:rsidRPr="00D13C5A" w:rsidRDefault="00850212" w:rsidP="00850212">
      <w:pPr>
        <w:spacing w:before="120" w:after="60"/>
        <w:jc w:val="center"/>
        <w:rPr>
          <w:b/>
        </w:rPr>
      </w:pPr>
      <w:r w:rsidRPr="00D13C5A">
        <w:rPr>
          <w:b/>
        </w:rPr>
        <w:t>КОДЕКС ЭТИКИ И СЛУЖЕБНОГО ПОВЕДЕНИЯ РАБОТНИКОВ АВТОНОМНОГО УЧРЕЖДЕНИЯ ПРОФЕССИОНАЛЬНОГО ОБРАЗОВАНИЯ ХАНТЫ-МАНСИЙСКОГО АВТОНОМНОГО ОКРУГА - ЮГРЫ «НЕФТЕЮГАНСКИЙ ПОЛИ</w:t>
      </w:r>
      <w:r>
        <w:rPr>
          <w:b/>
        </w:rPr>
        <w:t xml:space="preserve">ТЕХНИЧЕСКИЙ </w:t>
      </w:r>
      <w:r w:rsidRPr="00D13C5A">
        <w:rPr>
          <w:b/>
        </w:rPr>
        <w:t>КОЛЛЕДЖ»</w:t>
      </w:r>
    </w:p>
    <w:p w:rsidR="00850212" w:rsidRPr="00D13C5A" w:rsidRDefault="00850212" w:rsidP="00850212">
      <w:pPr>
        <w:spacing w:before="120" w:after="60"/>
        <w:jc w:val="center"/>
        <w:rPr>
          <w:b/>
        </w:rPr>
      </w:pPr>
    </w:p>
    <w:p w:rsidR="00850212" w:rsidRPr="00D13C5A" w:rsidRDefault="00850212" w:rsidP="00850212">
      <w:pPr>
        <w:widowControl w:val="0"/>
        <w:numPr>
          <w:ilvl w:val="0"/>
          <w:numId w:val="16"/>
        </w:numPr>
        <w:tabs>
          <w:tab w:val="left" w:pos="0"/>
        </w:tabs>
        <w:spacing w:after="20" w:line="259" w:lineRule="auto"/>
        <w:jc w:val="center"/>
        <w:rPr>
          <w:b/>
          <w:iCs/>
          <w:lang w:eastAsia="en-US"/>
        </w:rPr>
      </w:pPr>
      <w:r w:rsidRPr="00D13C5A">
        <w:rPr>
          <w:b/>
          <w:iCs/>
          <w:color w:val="000000"/>
          <w:lang w:bidi="ru-RU"/>
        </w:rPr>
        <w:t>ОБЩИЕ ПОЛОЖЕНИЯ</w:t>
      </w:r>
    </w:p>
    <w:p w:rsidR="00850212" w:rsidRPr="00D13C5A" w:rsidRDefault="00850212" w:rsidP="00850212">
      <w:pPr>
        <w:widowControl w:val="0"/>
        <w:numPr>
          <w:ilvl w:val="1"/>
          <w:numId w:val="16"/>
        </w:numPr>
        <w:tabs>
          <w:tab w:val="left" w:pos="0"/>
        </w:tabs>
        <w:spacing w:after="160" w:line="259" w:lineRule="auto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Кодекс профессиональной этики автономного учреждения профессионального образования Ханты-Мансийского автономного округа-Югры «</w:t>
      </w:r>
      <w:proofErr w:type="spellStart"/>
      <w:r w:rsidRPr="00D13C5A">
        <w:rPr>
          <w:color w:val="000000"/>
          <w:lang w:bidi="ru-RU"/>
        </w:rPr>
        <w:t>Нефтеюганский</w:t>
      </w:r>
      <w:proofErr w:type="spellEnd"/>
      <w:r w:rsidRPr="00D13C5A">
        <w:rPr>
          <w:color w:val="000000"/>
          <w:lang w:bidi="ru-RU"/>
        </w:rPr>
        <w:t xml:space="preserve"> политехнический колледж» (далее по тексту - Кодекс) разработано на основании Федерального закона от 29.12.2012 </w:t>
      </w:r>
      <w:r w:rsidRPr="00D13C5A">
        <w:rPr>
          <w:color w:val="000000"/>
          <w:lang w:eastAsia="en-US" w:bidi="en-US"/>
        </w:rPr>
        <w:t xml:space="preserve">№ </w:t>
      </w:r>
      <w:r w:rsidRPr="00D13C5A">
        <w:rPr>
          <w:color w:val="000000"/>
          <w:lang w:bidi="ru-RU"/>
        </w:rPr>
        <w:t>273-ФЗ «Об образовании в Российской Федерации», уставом АУ «</w:t>
      </w:r>
      <w:proofErr w:type="spellStart"/>
      <w:r w:rsidRPr="00D13C5A">
        <w:rPr>
          <w:color w:val="000000"/>
          <w:lang w:bidi="ru-RU"/>
        </w:rPr>
        <w:t>Нефтеюганский</w:t>
      </w:r>
      <w:proofErr w:type="spellEnd"/>
      <w:r w:rsidRPr="00D13C5A">
        <w:rPr>
          <w:color w:val="000000"/>
          <w:lang w:bidi="ru-RU"/>
        </w:rPr>
        <w:t xml:space="preserve"> политехнический колледж» (далее по тексту – Образовательная организация), утверждено решением педагогического совета Образовательной организации.</w:t>
      </w:r>
    </w:p>
    <w:p w:rsidR="00850212" w:rsidRPr="00D13C5A" w:rsidRDefault="00850212" w:rsidP="00850212">
      <w:pPr>
        <w:widowControl w:val="0"/>
        <w:numPr>
          <w:ilvl w:val="1"/>
          <w:numId w:val="16"/>
        </w:numPr>
        <w:tabs>
          <w:tab w:val="left" w:pos="0"/>
        </w:tabs>
        <w:spacing w:after="160" w:line="259" w:lineRule="auto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Кодекс представляет собой свод общих принципов профессиональной этики и основных правил поведения, которыми рекомендуется руководствоваться педагогическим работникам Образовательной организации, осуществляющих образовательную деятельность, независимо от занимаемой ими должности.</w:t>
      </w:r>
    </w:p>
    <w:p w:rsidR="00850212" w:rsidRPr="00D13C5A" w:rsidRDefault="00850212" w:rsidP="00850212">
      <w:pPr>
        <w:widowControl w:val="0"/>
        <w:numPr>
          <w:ilvl w:val="1"/>
          <w:numId w:val="16"/>
        </w:numPr>
        <w:tabs>
          <w:tab w:val="left" w:pos="0"/>
        </w:tabs>
        <w:spacing w:after="160" w:line="259" w:lineRule="auto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Кодекс определяет основные принципы совместной жизнедеятельности обучающихся, педагогических работников и сотрудников Образовательной организации, которые должны включать уважительное, вежливое и заботливое отношение друг к другу и к окружающим, этические аспекты сотрудничества и ответственности за функционирование Образовательной организации.</w:t>
      </w:r>
    </w:p>
    <w:p w:rsidR="00850212" w:rsidRPr="00D13C5A" w:rsidRDefault="00850212" w:rsidP="00850212">
      <w:pPr>
        <w:widowControl w:val="0"/>
        <w:numPr>
          <w:ilvl w:val="1"/>
          <w:numId w:val="16"/>
        </w:numPr>
        <w:tabs>
          <w:tab w:val="left" w:pos="0"/>
        </w:tabs>
        <w:spacing w:after="160" w:line="259" w:lineRule="auto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Изменения и дополнения в Кодекс могут вноситься по инициативе как отдельных педагогических работников, администрации, так и структурных подразделений Образовательной организации. Изменения и дополнения положений Кодекса принимаются на педагогическом совете или конференции работников и обучающихся Образовательной организации.</w:t>
      </w:r>
    </w:p>
    <w:p w:rsidR="00850212" w:rsidRPr="00D13C5A" w:rsidRDefault="00850212" w:rsidP="00850212">
      <w:pPr>
        <w:widowControl w:val="0"/>
        <w:numPr>
          <w:ilvl w:val="1"/>
          <w:numId w:val="16"/>
        </w:numPr>
        <w:tabs>
          <w:tab w:val="left" w:pos="0"/>
        </w:tabs>
        <w:spacing w:after="160" w:line="259" w:lineRule="auto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Кодекс является документом, открытым для ознакомления всех участников учебно-воспитательного процесса (обучающихся, родителей (законных представителей), педагогических работников).</w:t>
      </w:r>
    </w:p>
    <w:p w:rsidR="00850212" w:rsidRPr="00D13C5A" w:rsidRDefault="00850212" w:rsidP="00850212">
      <w:pPr>
        <w:widowControl w:val="0"/>
        <w:numPr>
          <w:ilvl w:val="1"/>
          <w:numId w:val="16"/>
        </w:numPr>
        <w:tabs>
          <w:tab w:val="left" w:pos="0"/>
        </w:tabs>
        <w:spacing w:after="152" w:line="259" w:lineRule="auto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Нормами Кодекса педагогических работников руководствуются все сотрудники Образовательной организации.</w:t>
      </w:r>
    </w:p>
    <w:p w:rsidR="00850212" w:rsidRPr="00D13C5A" w:rsidRDefault="00850212" w:rsidP="00850212">
      <w:pPr>
        <w:widowControl w:val="0"/>
        <w:numPr>
          <w:ilvl w:val="0"/>
          <w:numId w:val="16"/>
        </w:numPr>
        <w:tabs>
          <w:tab w:val="left" w:pos="0"/>
        </w:tabs>
        <w:spacing w:after="66" w:line="259" w:lineRule="auto"/>
        <w:contextualSpacing/>
        <w:jc w:val="center"/>
        <w:rPr>
          <w:b/>
          <w:iCs/>
          <w:lang w:eastAsia="en-US"/>
        </w:rPr>
      </w:pPr>
      <w:r w:rsidRPr="00D13C5A">
        <w:rPr>
          <w:b/>
          <w:iCs/>
          <w:color w:val="000000"/>
          <w:lang w:bidi="ru-RU"/>
        </w:rPr>
        <w:t>НОРМАТИВНЫЕ ССЫЛКИ</w:t>
      </w:r>
    </w:p>
    <w:p w:rsidR="00850212" w:rsidRPr="00D13C5A" w:rsidRDefault="00850212" w:rsidP="00850212">
      <w:pPr>
        <w:widowControl w:val="0"/>
        <w:numPr>
          <w:ilvl w:val="1"/>
          <w:numId w:val="16"/>
        </w:numPr>
        <w:tabs>
          <w:tab w:val="left" w:pos="0"/>
        </w:tabs>
        <w:spacing w:after="160" w:line="259" w:lineRule="auto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Конституция Российской Федерации.</w:t>
      </w:r>
    </w:p>
    <w:p w:rsidR="00850212" w:rsidRPr="00D13C5A" w:rsidRDefault="00850212" w:rsidP="00850212">
      <w:pPr>
        <w:widowControl w:val="0"/>
        <w:numPr>
          <w:ilvl w:val="1"/>
          <w:numId w:val="16"/>
        </w:numPr>
        <w:tabs>
          <w:tab w:val="left" w:pos="0"/>
        </w:tabs>
        <w:spacing w:after="160" w:line="259" w:lineRule="auto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 xml:space="preserve">Федеральный закон от 29.12.2012 </w:t>
      </w:r>
      <w:r w:rsidRPr="00D13C5A">
        <w:rPr>
          <w:color w:val="000000"/>
          <w:lang w:val="en-US" w:eastAsia="en-US" w:bidi="en-US"/>
        </w:rPr>
        <w:t>N</w:t>
      </w:r>
      <w:r w:rsidRPr="00D13C5A">
        <w:rPr>
          <w:color w:val="000000"/>
          <w:lang w:eastAsia="en-US" w:bidi="en-US"/>
        </w:rPr>
        <w:t xml:space="preserve"> </w:t>
      </w:r>
      <w:r w:rsidRPr="00D13C5A">
        <w:rPr>
          <w:color w:val="000000"/>
          <w:lang w:bidi="ru-RU"/>
        </w:rPr>
        <w:t>273-ФЗ «Об образовании в Российской Федерации».</w:t>
      </w:r>
    </w:p>
    <w:p w:rsidR="00850212" w:rsidRPr="00D13C5A" w:rsidRDefault="00850212" w:rsidP="00850212">
      <w:pPr>
        <w:widowControl w:val="0"/>
        <w:numPr>
          <w:ilvl w:val="1"/>
          <w:numId w:val="16"/>
        </w:numPr>
        <w:tabs>
          <w:tab w:val="left" w:pos="0"/>
        </w:tabs>
        <w:spacing w:after="160" w:line="259" w:lineRule="auto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 xml:space="preserve">Указ Президента Российской Федерации от 7 мая 2012 г. </w:t>
      </w:r>
      <w:r w:rsidRPr="00D13C5A">
        <w:rPr>
          <w:color w:val="000000"/>
          <w:lang w:val="en-US" w:eastAsia="en-US" w:bidi="en-US"/>
        </w:rPr>
        <w:t>N</w:t>
      </w:r>
      <w:r w:rsidRPr="00D13C5A">
        <w:rPr>
          <w:color w:val="000000"/>
          <w:lang w:eastAsia="en-US" w:bidi="en-US"/>
        </w:rPr>
        <w:t xml:space="preserve"> </w:t>
      </w:r>
      <w:r w:rsidRPr="00D13C5A">
        <w:rPr>
          <w:color w:val="000000"/>
          <w:lang w:bidi="ru-RU"/>
        </w:rPr>
        <w:t>597 «О мероприятиях по реализации государственной социальной политики» и иных нормативных правовых актов Российской Федерации.</w:t>
      </w:r>
    </w:p>
    <w:p w:rsidR="00850212" w:rsidRPr="00D13C5A" w:rsidRDefault="00850212" w:rsidP="00850212">
      <w:pPr>
        <w:widowControl w:val="0"/>
        <w:numPr>
          <w:ilvl w:val="1"/>
          <w:numId w:val="16"/>
        </w:numPr>
        <w:tabs>
          <w:tab w:val="left" w:pos="0"/>
        </w:tabs>
        <w:spacing w:after="160" w:line="259" w:lineRule="auto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 xml:space="preserve">Письмо </w:t>
      </w:r>
      <w:proofErr w:type="spellStart"/>
      <w:r w:rsidRPr="00D13C5A">
        <w:rPr>
          <w:color w:val="000000"/>
          <w:lang w:bidi="ru-RU"/>
        </w:rPr>
        <w:t>Минобрнауки</w:t>
      </w:r>
      <w:proofErr w:type="spellEnd"/>
      <w:r w:rsidRPr="00D13C5A">
        <w:rPr>
          <w:color w:val="000000"/>
          <w:lang w:bidi="ru-RU"/>
        </w:rPr>
        <w:t xml:space="preserve"> России от 06.02.2014 </w:t>
      </w:r>
      <w:r w:rsidRPr="00D13C5A">
        <w:rPr>
          <w:color w:val="000000"/>
          <w:lang w:val="en-US" w:eastAsia="en-US" w:bidi="en-US"/>
        </w:rPr>
        <w:t>N</w:t>
      </w:r>
      <w:r w:rsidRPr="00D13C5A">
        <w:rPr>
          <w:color w:val="000000"/>
          <w:lang w:eastAsia="en-US" w:bidi="en-US"/>
        </w:rPr>
        <w:t xml:space="preserve"> </w:t>
      </w:r>
      <w:r w:rsidRPr="00D13C5A">
        <w:rPr>
          <w:color w:val="000000"/>
          <w:lang w:bidi="ru-RU"/>
        </w:rPr>
        <w:t>09-148 «О направлении материалов» (вместе с «Рекомендациями по организации мероприятий, направленных на разработку, принятие и применение Кодекса профессиональной этики педагогическим сообществом»).</w:t>
      </w:r>
    </w:p>
    <w:p w:rsidR="00850212" w:rsidRPr="00D13C5A" w:rsidRDefault="00850212" w:rsidP="00850212">
      <w:pPr>
        <w:widowControl w:val="0"/>
        <w:numPr>
          <w:ilvl w:val="1"/>
          <w:numId w:val="16"/>
        </w:numPr>
        <w:tabs>
          <w:tab w:val="left" w:pos="0"/>
        </w:tabs>
        <w:spacing w:after="60" w:line="259" w:lineRule="auto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lastRenderedPageBreak/>
        <w:t>Устав АУ «</w:t>
      </w:r>
      <w:proofErr w:type="spellStart"/>
      <w:r w:rsidRPr="00D13C5A">
        <w:rPr>
          <w:color w:val="000000"/>
          <w:lang w:bidi="ru-RU"/>
        </w:rPr>
        <w:t>Нефтеюганский</w:t>
      </w:r>
      <w:proofErr w:type="spellEnd"/>
      <w:r w:rsidRPr="00D13C5A">
        <w:rPr>
          <w:color w:val="000000"/>
          <w:lang w:bidi="ru-RU"/>
        </w:rPr>
        <w:t xml:space="preserve"> политехнический колледж».</w:t>
      </w:r>
    </w:p>
    <w:p w:rsidR="00850212" w:rsidRPr="00D13C5A" w:rsidRDefault="00850212" w:rsidP="00850212">
      <w:pPr>
        <w:widowControl w:val="0"/>
        <w:numPr>
          <w:ilvl w:val="1"/>
          <w:numId w:val="16"/>
        </w:numPr>
        <w:tabs>
          <w:tab w:val="left" w:pos="0"/>
        </w:tabs>
        <w:spacing w:after="60" w:line="259" w:lineRule="auto"/>
        <w:ind w:firstLine="142"/>
        <w:contextualSpacing/>
        <w:jc w:val="both"/>
        <w:rPr>
          <w:lang w:eastAsia="en-US"/>
        </w:rPr>
      </w:pPr>
      <w:r w:rsidRPr="00D13C5A">
        <w:rPr>
          <w:lang w:eastAsia="en-US"/>
        </w:rPr>
        <w:t>Правила делопроизводства в федеральных органах исполнительной власти, утвержденные Постановлением Правительства Российской Федерации от 15.06.2009 № 477.</w:t>
      </w:r>
    </w:p>
    <w:p w:rsidR="00850212" w:rsidRPr="00D13C5A" w:rsidRDefault="00850212" w:rsidP="00850212">
      <w:pPr>
        <w:widowControl w:val="0"/>
        <w:numPr>
          <w:ilvl w:val="0"/>
          <w:numId w:val="16"/>
        </w:numPr>
        <w:tabs>
          <w:tab w:val="left" w:pos="0"/>
        </w:tabs>
        <w:spacing w:after="244" w:line="259" w:lineRule="auto"/>
        <w:contextualSpacing/>
        <w:jc w:val="center"/>
        <w:rPr>
          <w:b/>
          <w:iCs/>
          <w:lang w:eastAsia="en-US"/>
        </w:rPr>
      </w:pPr>
      <w:bookmarkStart w:id="0" w:name="_GoBack"/>
      <w:bookmarkEnd w:id="0"/>
      <w:r w:rsidRPr="00D13C5A">
        <w:rPr>
          <w:b/>
          <w:iCs/>
          <w:color w:val="000000"/>
          <w:lang w:bidi="ru-RU"/>
        </w:rPr>
        <w:t>ЦЕЛЬ И ЗАДАЧИ</w:t>
      </w:r>
    </w:p>
    <w:p w:rsidR="00850212" w:rsidRPr="00D13C5A" w:rsidRDefault="00850212" w:rsidP="00850212">
      <w:pPr>
        <w:widowControl w:val="0"/>
        <w:numPr>
          <w:ilvl w:val="1"/>
          <w:numId w:val="16"/>
        </w:numPr>
        <w:spacing w:after="300" w:line="259" w:lineRule="auto"/>
        <w:contextualSpacing/>
        <w:rPr>
          <w:lang w:eastAsia="en-US"/>
        </w:rPr>
      </w:pPr>
      <w:r w:rsidRPr="00D13C5A">
        <w:rPr>
          <w:color w:val="000000"/>
          <w:lang w:bidi="ru-RU"/>
        </w:rPr>
        <w:t>Кодекс разработан с целью создания корпоративной культуры в Образовательной организации, улучшения имиджа, оптимизации взаимодействия с внешней средой и внутри образовательной организации, совершенствования управленческой структуры для обеспечения устойчивого развития в условиях современных перемен.</w:t>
      </w:r>
    </w:p>
    <w:p w:rsidR="00850212" w:rsidRPr="00D13C5A" w:rsidRDefault="00850212" w:rsidP="00850212">
      <w:pPr>
        <w:widowControl w:val="0"/>
        <w:spacing w:after="300"/>
        <w:ind w:firstLine="142"/>
        <w:contextualSpacing/>
        <w:rPr>
          <w:lang w:eastAsia="en-US"/>
        </w:rPr>
      </w:pPr>
      <w:r w:rsidRPr="00D13C5A">
        <w:rPr>
          <w:lang w:eastAsia="en-US"/>
        </w:rPr>
        <w:t xml:space="preserve">3.2. </w:t>
      </w:r>
      <w:r w:rsidRPr="00D13C5A">
        <w:rPr>
          <w:color w:val="000000"/>
          <w:lang w:bidi="ru-RU"/>
        </w:rPr>
        <w:t>Для достижения поставленной цели решаются следующие задачи:</w:t>
      </w:r>
    </w:p>
    <w:p w:rsidR="00850212" w:rsidRPr="00D13C5A" w:rsidRDefault="00850212" w:rsidP="00850212">
      <w:pPr>
        <w:widowControl w:val="0"/>
        <w:numPr>
          <w:ilvl w:val="2"/>
          <w:numId w:val="16"/>
        </w:numPr>
        <w:spacing w:after="160" w:line="259" w:lineRule="auto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850212" w:rsidRPr="00D13C5A" w:rsidRDefault="00850212" w:rsidP="00850212">
      <w:pPr>
        <w:widowControl w:val="0"/>
        <w:numPr>
          <w:ilvl w:val="2"/>
          <w:numId w:val="16"/>
        </w:numPr>
        <w:spacing w:after="160" w:line="259" w:lineRule="auto"/>
        <w:contextualSpacing/>
        <w:jc w:val="both"/>
        <w:rPr>
          <w:lang w:eastAsia="en-US"/>
        </w:rPr>
      </w:pPr>
      <w:r w:rsidRPr="00D13C5A">
        <w:rPr>
          <w:lang w:eastAsia="en-US"/>
        </w:rPr>
        <w:t xml:space="preserve"> </w:t>
      </w:r>
      <w:r w:rsidRPr="00D13C5A">
        <w:rPr>
          <w:color w:val="000000"/>
          <w:lang w:bidi="ru-RU"/>
        </w:rPr>
        <w:t>содействие укреплению авторитета педагогических работников Образовательной организации;</w:t>
      </w:r>
    </w:p>
    <w:p w:rsidR="00850212" w:rsidRPr="00D13C5A" w:rsidRDefault="00850212" w:rsidP="00850212">
      <w:pPr>
        <w:widowControl w:val="0"/>
        <w:numPr>
          <w:ilvl w:val="2"/>
          <w:numId w:val="16"/>
        </w:numPr>
        <w:spacing w:after="160" w:line="259" w:lineRule="auto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обеспечение единых норм поведения педагогических работников.</w:t>
      </w:r>
    </w:p>
    <w:p w:rsidR="00850212" w:rsidRPr="00D13C5A" w:rsidRDefault="00850212" w:rsidP="00850212">
      <w:pPr>
        <w:widowControl w:val="0"/>
        <w:ind w:left="142" w:firstLine="142"/>
        <w:contextualSpacing/>
        <w:jc w:val="both"/>
        <w:rPr>
          <w:lang w:eastAsia="en-US"/>
        </w:rPr>
      </w:pPr>
    </w:p>
    <w:p w:rsidR="00850212" w:rsidRPr="00D13C5A" w:rsidRDefault="00850212" w:rsidP="00850212">
      <w:pPr>
        <w:widowControl w:val="0"/>
        <w:numPr>
          <w:ilvl w:val="0"/>
          <w:numId w:val="16"/>
        </w:numPr>
        <w:tabs>
          <w:tab w:val="left" w:pos="0"/>
        </w:tabs>
        <w:spacing w:after="285" w:line="259" w:lineRule="auto"/>
        <w:contextualSpacing/>
        <w:jc w:val="center"/>
        <w:rPr>
          <w:b/>
          <w:iCs/>
          <w:lang w:eastAsia="en-US"/>
        </w:rPr>
      </w:pPr>
      <w:r w:rsidRPr="00D13C5A">
        <w:rPr>
          <w:b/>
          <w:iCs/>
          <w:color w:val="000000"/>
          <w:lang w:bidi="ru-RU"/>
        </w:rPr>
        <w:t>ОСНОВНЫЕ НОРМЫ</w:t>
      </w:r>
    </w:p>
    <w:p w:rsidR="00850212" w:rsidRPr="00D13C5A" w:rsidRDefault="00850212" w:rsidP="00850212">
      <w:pPr>
        <w:widowControl w:val="0"/>
        <w:numPr>
          <w:ilvl w:val="1"/>
          <w:numId w:val="16"/>
        </w:numPr>
        <w:tabs>
          <w:tab w:val="left" w:pos="0"/>
        </w:tabs>
        <w:spacing w:after="160" w:line="259" w:lineRule="auto"/>
        <w:contextualSpacing/>
        <w:jc w:val="both"/>
        <w:rPr>
          <w:iCs/>
          <w:lang w:eastAsia="en-US"/>
        </w:rPr>
      </w:pPr>
      <w:r w:rsidRPr="00D13C5A">
        <w:rPr>
          <w:iCs/>
          <w:color w:val="000000"/>
          <w:lang w:bidi="ru-RU"/>
        </w:rPr>
        <w:t xml:space="preserve">Личность педагогического работника. </w:t>
      </w:r>
    </w:p>
    <w:p w:rsidR="00850212" w:rsidRPr="00D13C5A" w:rsidRDefault="00850212" w:rsidP="00850212">
      <w:pPr>
        <w:widowControl w:val="0"/>
        <w:numPr>
          <w:ilvl w:val="2"/>
          <w:numId w:val="16"/>
        </w:numPr>
        <w:tabs>
          <w:tab w:val="left" w:pos="0"/>
        </w:tabs>
        <w:spacing w:after="160" w:line="259" w:lineRule="auto"/>
        <w:contextualSpacing/>
        <w:jc w:val="both"/>
        <w:rPr>
          <w:iCs/>
          <w:lang w:eastAsia="en-US"/>
        </w:rPr>
      </w:pPr>
      <w:r w:rsidRPr="00D13C5A">
        <w:rPr>
          <w:iCs/>
          <w:color w:val="000000"/>
          <w:lang w:bidi="ru-RU"/>
        </w:rPr>
        <w:t xml:space="preserve"> Профессиональная этика педагогического работника требует призвания, преданности своей работе и чувства ответственности за качество и результаты доверенной ему педагогической работы - обучение и воспитание подрастающего поколения.</w:t>
      </w:r>
    </w:p>
    <w:p w:rsidR="00850212" w:rsidRPr="00D13C5A" w:rsidRDefault="00850212" w:rsidP="00850212">
      <w:pPr>
        <w:widowControl w:val="0"/>
        <w:numPr>
          <w:ilvl w:val="2"/>
          <w:numId w:val="16"/>
        </w:numPr>
        <w:tabs>
          <w:tab w:val="left" w:pos="0"/>
        </w:tabs>
        <w:spacing w:after="160" w:line="259" w:lineRule="auto"/>
        <w:contextualSpacing/>
        <w:jc w:val="both"/>
        <w:rPr>
          <w:iCs/>
          <w:lang w:eastAsia="en-US"/>
        </w:rPr>
      </w:pPr>
      <w:r w:rsidRPr="00D13C5A">
        <w:rPr>
          <w:iCs/>
          <w:color w:val="000000"/>
          <w:lang w:bidi="ru-RU"/>
        </w:rPr>
        <w:t xml:space="preserve"> Для педагогического работника необходимо непрерывное образование. Он занимается своим самообразованием, повышением квалификации и поиском наилучших методов работы.</w:t>
      </w:r>
    </w:p>
    <w:p w:rsidR="00850212" w:rsidRPr="00D13C5A" w:rsidRDefault="00850212" w:rsidP="00850212">
      <w:pPr>
        <w:widowControl w:val="0"/>
        <w:numPr>
          <w:ilvl w:val="2"/>
          <w:numId w:val="16"/>
        </w:numPr>
        <w:tabs>
          <w:tab w:val="left" w:pos="0"/>
        </w:tabs>
        <w:spacing w:after="160" w:line="259" w:lineRule="auto"/>
        <w:contextualSpacing/>
        <w:jc w:val="both"/>
        <w:rPr>
          <w:iCs/>
          <w:lang w:eastAsia="en-US"/>
        </w:rPr>
      </w:pPr>
      <w:r w:rsidRPr="00D13C5A">
        <w:rPr>
          <w:iCs/>
          <w:color w:val="000000"/>
          <w:lang w:bidi="ru-RU"/>
        </w:rPr>
        <w:t xml:space="preserve">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50212" w:rsidRPr="00D13C5A" w:rsidRDefault="00850212" w:rsidP="00850212">
      <w:pPr>
        <w:widowControl w:val="0"/>
        <w:numPr>
          <w:ilvl w:val="1"/>
          <w:numId w:val="16"/>
        </w:numPr>
        <w:tabs>
          <w:tab w:val="left" w:pos="0"/>
        </w:tabs>
        <w:spacing w:after="160" w:line="259" w:lineRule="auto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Педагогический работник несет ответственность:</w:t>
      </w:r>
    </w:p>
    <w:p w:rsidR="00850212" w:rsidRPr="00D13C5A" w:rsidRDefault="00850212" w:rsidP="00850212">
      <w:pPr>
        <w:widowControl w:val="0"/>
        <w:numPr>
          <w:ilvl w:val="2"/>
          <w:numId w:val="16"/>
        </w:numPr>
        <w:tabs>
          <w:tab w:val="left" w:pos="0"/>
        </w:tabs>
        <w:spacing w:after="160" w:line="259" w:lineRule="auto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за физическую, интеллектуальную, эмоциональную и духовную защиту обучающихся;</w:t>
      </w:r>
    </w:p>
    <w:p w:rsidR="00850212" w:rsidRPr="00D13C5A" w:rsidRDefault="00850212" w:rsidP="00850212">
      <w:pPr>
        <w:widowControl w:val="0"/>
        <w:numPr>
          <w:ilvl w:val="2"/>
          <w:numId w:val="16"/>
        </w:numPr>
        <w:tabs>
          <w:tab w:val="left" w:pos="0"/>
        </w:tabs>
        <w:spacing w:after="160" w:line="259" w:lineRule="auto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за порученные ему администрацией функции и доверенные ресурсы.</w:t>
      </w:r>
    </w:p>
    <w:p w:rsidR="00850212" w:rsidRPr="00D13C5A" w:rsidRDefault="00850212" w:rsidP="00850212">
      <w:pPr>
        <w:widowControl w:val="0"/>
        <w:numPr>
          <w:ilvl w:val="1"/>
          <w:numId w:val="16"/>
        </w:numPr>
        <w:spacing w:after="160" w:line="259" w:lineRule="auto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Педагогическому работнику следует быть образцом профессионализма, безупречной репутации, способствовать формированию благоприятного морально-психологического климата и авторитета организации, осуществляющей образовательную деятельность.</w:t>
      </w:r>
    </w:p>
    <w:p w:rsidR="00850212" w:rsidRPr="00D13C5A" w:rsidRDefault="00850212" w:rsidP="00850212">
      <w:pPr>
        <w:widowControl w:val="0"/>
        <w:numPr>
          <w:ilvl w:val="1"/>
          <w:numId w:val="16"/>
        </w:numPr>
        <w:tabs>
          <w:tab w:val="left" w:pos="0"/>
        </w:tabs>
        <w:spacing w:after="160" w:line="259" w:lineRule="auto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Педагогический работник исключает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обязанностей.</w:t>
      </w:r>
    </w:p>
    <w:p w:rsidR="00850212" w:rsidRPr="00D13C5A" w:rsidRDefault="00850212" w:rsidP="00850212">
      <w:pPr>
        <w:widowControl w:val="0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4.5. При выполнении трудовых обязанностей педагогический работник не допускает:</w:t>
      </w:r>
    </w:p>
    <w:p w:rsidR="00850212" w:rsidRPr="00D13C5A" w:rsidRDefault="00850212" w:rsidP="00850212">
      <w:pPr>
        <w:widowControl w:val="0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50212" w:rsidRPr="00D13C5A" w:rsidRDefault="00850212" w:rsidP="00850212">
      <w:pPr>
        <w:widowControl w:val="0"/>
        <w:spacing w:after="300"/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 xml:space="preserve">4.5.1. грубости, проявлений пренебрежительного тона, заносчивости, предвзятых </w:t>
      </w:r>
      <w:r w:rsidRPr="00D13C5A">
        <w:rPr>
          <w:color w:val="000000"/>
          <w:lang w:bidi="ru-RU"/>
        </w:rPr>
        <w:lastRenderedPageBreak/>
        <w:t>замечаний, предъявления неправомерных, незаслуженных обвинений,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850212" w:rsidRPr="00D13C5A" w:rsidRDefault="00850212" w:rsidP="00850212">
      <w:pPr>
        <w:widowControl w:val="0"/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4.6. Педагогический работник должен бережно и обоснованно расходовать материальные и другие ресурсы. Он не должен использовать имущество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</w:p>
    <w:p w:rsidR="00850212" w:rsidRPr="00D13C5A" w:rsidRDefault="00850212" w:rsidP="00850212">
      <w:pPr>
        <w:widowControl w:val="0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4.6.1.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850212" w:rsidRPr="00D13C5A" w:rsidRDefault="00850212" w:rsidP="00850212">
      <w:pPr>
        <w:widowControl w:val="0"/>
        <w:tabs>
          <w:tab w:val="left" w:pos="0"/>
        </w:tabs>
        <w:spacing w:after="212"/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4.6.2. Педагогический работник постоянно заботится о культуре своей речи и общения. В его речи отсутствуют ругательства, вульгаризмы, грубые и оскорбительные фразы.</w:t>
      </w:r>
    </w:p>
    <w:p w:rsidR="00850212" w:rsidRPr="00D13C5A" w:rsidRDefault="00850212" w:rsidP="00850212">
      <w:pPr>
        <w:widowControl w:val="0"/>
        <w:tabs>
          <w:tab w:val="left" w:pos="0"/>
        </w:tabs>
        <w:spacing w:after="196"/>
        <w:ind w:firstLine="142"/>
        <w:contextualSpacing/>
        <w:jc w:val="both"/>
        <w:rPr>
          <w:iCs/>
          <w:lang w:eastAsia="en-US"/>
        </w:rPr>
      </w:pPr>
      <w:r w:rsidRPr="00D13C5A">
        <w:rPr>
          <w:iCs/>
          <w:color w:val="000000"/>
          <w:lang w:bidi="ru-RU"/>
        </w:rPr>
        <w:t>4.7. Общение педагогического работника с обучающимся</w:t>
      </w:r>
    </w:p>
    <w:p w:rsidR="00850212" w:rsidRPr="00D13C5A" w:rsidRDefault="00850212" w:rsidP="00850212">
      <w:pPr>
        <w:widowControl w:val="0"/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4.7.1. Педагогический работник сам выбирает подходящий стиль общения с обучающимися, основанный на взаимном уважении.</w:t>
      </w:r>
    </w:p>
    <w:p w:rsidR="00850212" w:rsidRPr="00D13C5A" w:rsidRDefault="00850212" w:rsidP="00850212">
      <w:pPr>
        <w:widowControl w:val="0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4.7.2. В первую очередь педагогический работник должен быть требователен к себе. Требовательность педагогического работника по отношению к обучающимся и воспитанникам позитивна и хорошо обоснована. Педагогический работник должен сохранять самообладание и иметь чувство меры.</w:t>
      </w:r>
    </w:p>
    <w:p w:rsidR="00850212" w:rsidRPr="00D13C5A" w:rsidRDefault="00850212" w:rsidP="00850212">
      <w:pPr>
        <w:widowControl w:val="0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4.7.3. Педагогический работник выбирает такие методы работы, которые поощряют в обучающихся развитие положительных черт и взаимоотношений: самостоятельность, самоконтроль, самовоспитание, желание сотрудничать и помогать другим.</w:t>
      </w:r>
    </w:p>
    <w:p w:rsidR="00850212" w:rsidRPr="00D13C5A" w:rsidRDefault="00850212" w:rsidP="00850212">
      <w:pPr>
        <w:widowControl w:val="0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4.7.4. Педагогический работник является беспристрастным, одинаково доброжелательным и благосклонным ко всем обучающимся. Приняв необоснованно принижающие обучающегося оценочные решения, педагогический работник должен исправить свою ошибку.</w:t>
      </w:r>
    </w:p>
    <w:p w:rsidR="00850212" w:rsidRPr="00D13C5A" w:rsidRDefault="00850212" w:rsidP="00850212">
      <w:pPr>
        <w:widowControl w:val="0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szCs w:val="22"/>
          <w:lang w:eastAsia="en-US"/>
        </w:rPr>
        <w:t>4.7.5. При</w:t>
      </w:r>
      <w:r w:rsidRPr="00D13C5A">
        <w:rPr>
          <w:szCs w:val="22"/>
          <w:lang w:eastAsia="en-US"/>
        </w:rPr>
        <w:tab/>
        <w:t>оценке</w:t>
      </w:r>
      <w:r w:rsidRPr="00D13C5A">
        <w:rPr>
          <w:szCs w:val="22"/>
          <w:lang w:eastAsia="en-US"/>
        </w:rPr>
        <w:tab/>
        <w:t xml:space="preserve"> достижений</w:t>
      </w:r>
      <w:r w:rsidRPr="00D13C5A">
        <w:rPr>
          <w:szCs w:val="22"/>
          <w:lang w:eastAsia="en-US"/>
        </w:rPr>
        <w:tab/>
        <w:t>обучающихся и воспитанников педагогический работник стремится к</w:t>
      </w:r>
      <w:r w:rsidRPr="00D13C5A">
        <w:rPr>
          <w:szCs w:val="22"/>
          <w:lang w:eastAsia="en-US"/>
        </w:rPr>
        <w:tab/>
        <w:t>объективности</w:t>
      </w:r>
      <w:r w:rsidRPr="00D13C5A">
        <w:rPr>
          <w:szCs w:val="22"/>
          <w:lang w:eastAsia="en-US"/>
        </w:rPr>
        <w:tab/>
        <w:t>и справедливости, укреплению их самоуважения и веры в свои силы, показывает им возможности совершенствования, повышает мотивацию обучения.</w:t>
      </w:r>
    </w:p>
    <w:p w:rsidR="00850212" w:rsidRPr="00D13C5A" w:rsidRDefault="00850212" w:rsidP="00850212">
      <w:pPr>
        <w:widowControl w:val="0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4.7.6. Педагогическому работнику запрещается сообщать другим лицам доверенную лично ему обучающимися информацию, за исключением случаев, предусмотренных законодательством.</w:t>
      </w:r>
    </w:p>
    <w:p w:rsidR="00850212" w:rsidRPr="00D13C5A" w:rsidRDefault="00850212" w:rsidP="00850212">
      <w:pPr>
        <w:widowControl w:val="0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4.7.7. Педагогический работник терпимо относится к религиозным убеждениям и политическим взглядам обучающихся. Он не имеет права навязывать обучающимся свои взгляды.</w:t>
      </w:r>
    </w:p>
    <w:p w:rsidR="00850212" w:rsidRPr="00D13C5A" w:rsidRDefault="00850212" w:rsidP="00850212">
      <w:pPr>
        <w:widowControl w:val="0"/>
        <w:tabs>
          <w:tab w:val="left" w:pos="0"/>
        </w:tabs>
        <w:spacing w:after="186"/>
        <w:ind w:firstLine="142"/>
        <w:contextualSpacing/>
        <w:jc w:val="both"/>
        <w:rPr>
          <w:iCs/>
          <w:lang w:eastAsia="en-US"/>
        </w:rPr>
      </w:pPr>
      <w:r w:rsidRPr="00D13C5A">
        <w:rPr>
          <w:iCs/>
          <w:color w:val="000000"/>
          <w:lang w:bidi="ru-RU"/>
        </w:rPr>
        <w:t>4.8. Этическая ответственность педагогического работника в отношении коллег</w:t>
      </w:r>
    </w:p>
    <w:p w:rsidR="00850212" w:rsidRPr="00D13C5A" w:rsidRDefault="00850212" w:rsidP="00850212">
      <w:pPr>
        <w:widowControl w:val="0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4.8.1. Взаимоотношения между педагогическими работниками основываются на принципах коллегиальности, партнерства и уважения. Педагогический работник защищает свой авторитет и авторитет своих коллег.</w:t>
      </w:r>
    </w:p>
    <w:p w:rsidR="00850212" w:rsidRPr="00D13C5A" w:rsidRDefault="00850212" w:rsidP="00850212">
      <w:pPr>
        <w:widowControl w:val="0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4.8.2. Педагогические работники избегают конфликтов во взаимоотношениях. В случае возникновения разногласий они стремятся к их конструктивному решению.</w:t>
      </w:r>
    </w:p>
    <w:p w:rsidR="00850212" w:rsidRPr="00D13C5A" w:rsidRDefault="00850212" w:rsidP="00850212">
      <w:pPr>
        <w:widowControl w:val="0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 xml:space="preserve">4.8.3. В колледже не должно быть места клевете и оскорблениям. Критика, направленная на работу, решения, взгляды и поступки коллег или администрации, должна быть </w:t>
      </w:r>
      <w:r w:rsidRPr="00D13C5A">
        <w:rPr>
          <w:color w:val="000000"/>
          <w:lang w:bidi="ru-RU"/>
        </w:rPr>
        <w:lastRenderedPageBreak/>
        <w:t>обоснованной, а замечания - тактичными.</w:t>
      </w:r>
    </w:p>
    <w:p w:rsidR="00850212" w:rsidRPr="00D13C5A" w:rsidRDefault="00850212" w:rsidP="00850212">
      <w:pPr>
        <w:widowControl w:val="0"/>
        <w:tabs>
          <w:tab w:val="left" w:pos="0"/>
        </w:tabs>
        <w:spacing w:after="197"/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4. 9. Отношения с родителями (законными представителями) обучающихся</w:t>
      </w:r>
    </w:p>
    <w:p w:rsidR="00850212" w:rsidRPr="00D13C5A" w:rsidRDefault="00850212" w:rsidP="00850212">
      <w:pPr>
        <w:widowControl w:val="0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4.9.1. Педагогический работник консультирует родителей (законных представителей) по проблемам обучения и воспитания обучающихся, помогает смягчить конфликты между родителями (законными представителями) и обучающимися.</w:t>
      </w:r>
    </w:p>
    <w:p w:rsidR="00850212" w:rsidRPr="00D13C5A" w:rsidRDefault="00850212" w:rsidP="00850212">
      <w:pPr>
        <w:widowControl w:val="0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 xml:space="preserve">4.9.2. Педагогический работник не разглашает высказанное обучающимися мнение о своих родителях (законных </w:t>
      </w:r>
      <w:r w:rsidRPr="00D13C5A">
        <w:rPr>
          <w:color w:val="000000"/>
          <w:shd w:val="clear" w:color="auto" w:fill="FFFFFF"/>
          <w:lang w:bidi="ru-RU"/>
        </w:rPr>
        <w:t xml:space="preserve">представителях) или мнение родителей </w:t>
      </w:r>
      <w:r w:rsidRPr="00D13C5A">
        <w:rPr>
          <w:color w:val="000000"/>
          <w:lang w:bidi="ru-RU"/>
        </w:rPr>
        <w:t>(законных представителей) - об обучающихся. Передавать такое мнение другой стороне можно лишь с согласия лица, довершившего педагогическому работнику упомянутое мнение.</w:t>
      </w:r>
    </w:p>
    <w:p w:rsidR="00850212" w:rsidRPr="00D13C5A" w:rsidRDefault="00850212" w:rsidP="00850212">
      <w:pPr>
        <w:widowControl w:val="0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4.10.3. Отношения педагогических работников с родителями (законными представителями) не должны оказывать влияния на оценку личности и достижений обучающихся.</w:t>
      </w:r>
    </w:p>
    <w:p w:rsidR="00850212" w:rsidRPr="00D13C5A" w:rsidRDefault="00850212" w:rsidP="00850212">
      <w:pPr>
        <w:widowControl w:val="0"/>
        <w:tabs>
          <w:tab w:val="left" w:pos="1450"/>
        </w:tabs>
        <w:spacing w:after="212"/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4.10.4. На отношения педагогических работников с обучающимися и на их оценку не должна влиять поддержка, оказываемая их родителями (законными представителями) образовательной организации.</w:t>
      </w:r>
    </w:p>
    <w:p w:rsidR="00850212" w:rsidRPr="00D13C5A" w:rsidRDefault="00850212" w:rsidP="00850212">
      <w:pPr>
        <w:widowControl w:val="0"/>
        <w:tabs>
          <w:tab w:val="left" w:pos="0"/>
        </w:tabs>
        <w:spacing w:after="208"/>
        <w:ind w:firstLine="142"/>
        <w:contextualSpacing/>
        <w:jc w:val="center"/>
        <w:rPr>
          <w:b/>
          <w:iCs/>
          <w:lang w:eastAsia="en-US"/>
        </w:rPr>
      </w:pPr>
      <w:r w:rsidRPr="00D13C5A">
        <w:rPr>
          <w:b/>
          <w:iCs/>
          <w:color w:val="000000"/>
          <w:lang w:bidi="ru-RU"/>
        </w:rPr>
        <w:t>5. АКАДЕМИЧЕСКАЯ СВОБОДА И СВОБОДА СЛОВА</w:t>
      </w:r>
    </w:p>
    <w:p w:rsidR="00850212" w:rsidRPr="00D13C5A" w:rsidRDefault="00850212" w:rsidP="00850212">
      <w:pPr>
        <w:widowControl w:val="0"/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5.1. Педагогический работник имеет право пользоваться различными источниками информации в соответствии с действующим законодательством Российской Федерации.</w:t>
      </w:r>
    </w:p>
    <w:p w:rsidR="00850212" w:rsidRPr="00D13C5A" w:rsidRDefault="00850212" w:rsidP="00850212">
      <w:pPr>
        <w:widowControl w:val="0"/>
        <w:shd w:val="clear" w:color="auto" w:fill="FFFFFF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lang w:eastAsia="en-US"/>
        </w:rPr>
        <w:t>5.2. При отборе и передаче информации обучающимся педагогический работник соблюдает принципы законности и объективности. Тенденциозное искажение информации или изменение авторства недопустимо.</w:t>
      </w:r>
    </w:p>
    <w:p w:rsidR="00850212" w:rsidRPr="00D13C5A" w:rsidRDefault="00850212" w:rsidP="00850212">
      <w:pPr>
        <w:widowControl w:val="0"/>
        <w:shd w:val="clear" w:color="auto" w:fill="FFFFFF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lang w:eastAsia="en-US"/>
        </w:rPr>
        <w:t>5.3. Педагогический работник может по своему усмотрению выбрать вид учебной деятельности и методы обучения.</w:t>
      </w:r>
    </w:p>
    <w:p w:rsidR="00850212" w:rsidRPr="00D13C5A" w:rsidRDefault="00850212" w:rsidP="00850212">
      <w:pPr>
        <w:widowControl w:val="0"/>
        <w:shd w:val="clear" w:color="auto" w:fill="FFFFFF"/>
        <w:ind w:firstLine="142"/>
        <w:contextualSpacing/>
        <w:jc w:val="both"/>
        <w:rPr>
          <w:lang w:eastAsia="en-US"/>
        </w:rPr>
      </w:pPr>
      <w:r w:rsidRPr="00D13C5A">
        <w:rPr>
          <w:lang w:eastAsia="en-US"/>
        </w:rPr>
        <w:t>5.4. Педагогический работник не имеет право обнародовать конфиденциальную служебную информацию.</w:t>
      </w:r>
    </w:p>
    <w:p w:rsidR="00850212" w:rsidRPr="00D13C5A" w:rsidRDefault="00850212" w:rsidP="00850212">
      <w:pPr>
        <w:widowControl w:val="0"/>
        <w:shd w:val="clear" w:color="auto" w:fill="FFFFFF"/>
        <w:tabs>
          <w:tab w:val="left" w:pos="1414"/>
        </w:tabs>
        <w:ind w:firstLine="142"/>
        <w:contextualSpacing/>
        <w:jc w:val="both"/>
        <w:rPr>
          <w:lang w:eastAsia="en-US"/>
        </w:rPr>
      </w:pPr>
    </w:p>
    <w:p w:rsidR="00850212" w:rsidRPr="00D13C5A" w:rsidRDefault="00850212" w:rsidP="00850212">
      <w:pPr>
        <w:widowControl w:val="0"/>
        <w:shd w:val="clear" w:color="auto" w:fill="FFFFFF"/>
        <w:tabs>
          <w:tab w:val="left" w:pos="0"/>
        </w:tabs>
        <w:ind w:firstLine="142"/>
        <w:contextualSpacing/>
        <w:jc w:val="center"/>
        <w:rPr>
          <w:b/>
          <w:lang w:eastAsia="en-US"/>
        </w:rPr>
      </w:pPr>
      <w:r w:rsidRPr="00D13C5A">
        <w:rPr>
          <w:b/>
          <w:lang w:eastAsia="en-US"/>
        </w:rPr>
        <w:t>6.</w:t>
      </w:r>
      <w:r w:rsidRPr="00D13C5A">
        <w:rPr>
          <w:lang w:eastAsia="en-US"/>
        </w:rPr>
        <w:t xml:space="preserve"> </w:t>
      </w:r>
      <w:r w:rsidRPr="00D13C5A">
        <w:rPr>
          <w:b/>
          <w:lang w:eastAsia="en-US"/>
        </w:rPr>
        <w:t>ОТВЕТСТВЕННОСТЬ ЗА НАРУШЕНИЕ КОДЕКСА</w:t>
      </w:r>
    </w:p>
    <w:p w:rsidR="00850212" w:rsidRPr="00D13C5A" w:rsidRDefault="00850212" w:rsidP="00850212">
      <w:pPr>
        <w:widowControl w:val="0"/>
        <w:shd w:val="clear" w:color="auto" w:fill="FFFFFF"/>
        <w:tabs>
          <w:tab w:val="left" w:pos="0"/>
        </w:tabs>
        <w:ind w:firstLine="142"/>
        <w:contextualSpacing/>
        <w:jc w:val="center"/>
        <w:rPr>
          <w:lang w:eastAsia="en-US"/>
        </w:rPr>
      </w:pPr>
    </w:p>
    <w:p w:rsidR="00850212" w:rsidRPr="00D13C5A" w:rsidRDefault="00850212" w:rsidP="00850212">
      <w:pPr>
        <w:widowControl w:val="0"/>
        <w:shd w:val="clear" w:color="auto" w:fill="FFFFFF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lang w:eastAsia="en-US"/>
        </w:rPr>
        <w:t>6.1. Нарушение педагогическим работником положений настоящего Кодекса рассматривается на заседаниях конференции и педагогического совета, и (или) комиссиях по урегулированию споров между участниками образовательных отношений.</w:t>
      </w:r>
    </w:p>
    <w:p w:rsidR="00850212" w:rsidRPr="00D13C5A" w:rsidRDefault="00850212" w:rsidP="00850212">
      <w:pPr>
        <w:widowControl w:val="0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lang w:eastAsia="en-US"/>
        </w:rPr>
        <w:t>6.2.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B400E9" w:rsidRPr="00850212" w:rsidRDefault="00E74EEE" w:rsidP="00850212"/>
    <w:sectPr w:rsidR="00B400E9" w:rsidRPr="0085021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EEE" w:rsidRDefault="00E74EEE" w:rsidP="00DA0F44">
      <w:r>
        <w:separator/>
      </w:r>
    </w:p>
  </w:endnote>
  <w:endnote w:type="continuationSeparator" w:id="0">
    <w:p w:rsidR="00E74EEE" w:rsidRDefault="00E74EEE" w:rsidP="00DA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EEE" w:rsidRDefault="00E74EEE" w:rsidP="00DA0F44">
      <w:r>
        <w:separator/>
      </w:r>
    </w:p>
  </w:footnote>
  <w:footnote w:type="continuationSeparator" w:id="0">
    <w:p w:rsidR="00E74EEE" w:rsidRDefault="00E74EEE" w:rsidP="00DA0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F44" w:rsidRDefault="00DA0F44">
    <w:pPr>
      <w:pStyle w:val="a4"/>
    </w:pPr>
    <w:r>
      <w:rPr>
        <w:noProof/>
      </w:rPr>
      <mc:AlternateContent>
        <mc:Choice Requires="wps">
          <w:drawing>
            <wp:anchor distT="228600" distB="228600" distL="114300" distR="114300" simplePos="0" relativeHeight="251659264" behindDoc="0" locked="0" layoutInCell="1" allowOverlap="0">
              <wp:simplePos x="0" y="0"/>
              <wp:positionH relativeFrom="margin">
                <wp:posOffset>-565785</wp:posOffset>
              </wp:positionH>
              <wp:positionV relativeFrom="page">
                <wp:posOffset>247650</wp:posOffset>
              </wp:positionV>
              <wp:extent cx="6508750" cy="987425"/>
              <wp:effectExtent l="0" t="0" r="6350" b="0"/>
              <wp:wrapTopAndBottom/>
              <wp:docPr id="133" name="Прямоугольник 1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508750" cy="9874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W w:w="4942" w:type="pct"/>
                            <w:shd w:val="clear" w:color="auto" w:fill="4F81BD"/>
                            <w:tblCellMar>
                              <w:top w:w="115" w:type="dxa"/>
                              <w:left w:w="115" w:type="dxa"/>
                              <w:bottom w:w="115" w:type="dxa"/>
                              <w:right w:w="115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830"/>
                            <w:gridCol w:w="7997"/>
                          </w:tblGrid>
                          <w:tr w:rsidR="00DA0F44" w:rsidRPr="009C74B7" w:rsidTr="00C8567D">
                            <w:trPr>
                              <w:trHeight w:val="20"/>
                            </w:trPr>
                            <w:tc>
                              <w:tcPr>
                                <w:tcW w:w="931" w:type="pct"/>
                                <w:shd w:val="clear" w:color="auto" w:fill="C6D9F1"/>
                                <w:vAlign w:val="center"/>
                              </w:tcPr>
                              <w:p w:rsidR="00DA0F44" w:rsidRPr="006F2676" w:rsidRDefault="002E0CCA" w:rsidP="00DA0F44">
                                <w:pPr>
                                  <w:pStyle w:val="a4"/>
                                  <w:tabs>
                                    <w:tab w:val="clear" w:pos="9355"/>
                                    <w:tab w:val="right" w:pos="1587"/>
                                  </w:tabs>
                                  <w:rPr>
                                    <w:caps/>
                                    <w:color w:val="FFFFFF"/>
                                    <w:lang w:val="en-US" w:eastAsia="en-US"/>
                                  </w:rPr>
                                </w:pPr>
                                <w:r w:rsidRPr="003108D4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CB1710E" wp14:editId="2E4AFFB4">
                                      <wp:extent cx="1000283" cy="393570"/>
                                      <wp:effectExtent l="0" t="0" r="0" b="6985"/>
                                      <wp:docPr id="1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0762" cy="42130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069" w:type="pct"/>
                                <w:shd w:val="clear" w:color="auto" w:fill="4F81BD"/>
                                <w:vAlign w:val="center"/>
                              </w:tcPr>
                              <w:p w:rsidR="00DA0F44" w:rsidRPr="009C74B7" w:rsidRDefault="00DA0F44" w:rsidP="00850212">
                                <w:pPr>
                                  <w:pStyle w:val="a4"/>
                                  <w:jc w:val="center"/>
                                  <w:rPr>
                                    <w:caps/>
                                    <w:lang w:eastAsia="en-US"/>
                                  </w:rPr>
                                </w:pPr>
                                <w:r>
                                  <w:rPr>
                                    <w:caps/>
                                  </w:rPr>
                                  <w:t xml:space="preserve">ПРИЛОЖЕНИЕ № </w:t>
                                </w:r>
                                <w:r w:rsidR="00850212">
                                  <w:rPr>
                                    <w:caps/>
                                  </w:rPr>
                                  <w:t>4</w:t>
                                </w:r>
                                <w:r>
                                  <w:rPr>
                                    <w:caps/>
                                  </w:rPr>
                                  <w:t xml:space="preserve"> К </w:t>
                                </w:r>
                                <w:r w:rsidRPr="009C74B7">
                                  <w:rPr>
                                    <w:caps/>
                                  </w:rPr>
                                  <w:t>ПОЛОЖЕНИ</w:t>
                                </w:r>
                                <w:r>
                                  <w:rPr>
                                    <w:caps/>
                                  </w:rPr>
                                  <w:t>Ю</w:t>
                                </w:r>
                                <w:r w:rsidRPr="009C74B7">
                                  <w:rPr>
                                    <w:caps/>
                                  </w:rPr>
                                  <w:t xml:space="preserve"> Об антикоррупционной политике</w:t>
                                </w:r>
                              </w:p>
                            </w:tc>
                          </w:tr>
                        </w:tbl>
                        <w:p w:rsidR="00DA0F44" w:rsidRDefault="00DA0F44">
                          <w:pPr>
                            <w:pStyle w:val="a4"/>
                            <w:tabs>
                              <w:tab w:val="clear" w:pos="4677"/>
                              <w:tab w:val="clear" w:pos="9355"/>
                            </w:tabs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9800</wp14:pctHeight>
              </wp14:sizeRelV>
            </wp:anchor>
          </w:drawing>
        </mc:Choice>
        <mc:Fallback>
          <w:pict>
            <v:rect id="Прямоугольник 133" o:spid="_x0000_s1026" style="position:absolute;margin-left:-44.55pt;margin-top:19.5pt;width:512.5pt;height:77.75pt;z-index:251659264;visibility:visible;mso-wrap-style:square;mso-width-percent:0;mso-height-percent:98;mso-wrap-distance-left:9pt;mso-wrap-distance-top:18pt;mso-wrap-distance-right:9pt;mso-wrap-distance-bottom:18pt;mso-position-horizontal:absolute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" o:allowoverlap="f" fillcolor="#5b9bd5 [3204]" stroked="f" strokeweight="1pt">
              <v:path arrowok="t"/>
              <o:lock v:ext="edit" aspectratio="t"/>
              <v:textbox>
                <w:txbxContent>
                  <w:tbl>
                    <w:tblPr>
                      <w:tblW w:w="4942" w:type="pct"/>
                      <w:shd w:val="clear" w:color="auto" w:fill="4F81BD"/>
                      <w:tblCellMar>
                        <w:top w:w="115" w:type="dxa"/>
                        <w:left w:w="115" w:type="dxa"/>
                        <w:bottom w:w="115" w:type="dxa"/>
                        <w:right w:w="115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830"/>
                      <w:gridCol w:w="7997"/>
                    </w:tblGrid>
                    <w:tr w:rsidR="00DA0F44" w:rsidRPr="009C74B7" w:rsidTr="00C8567D">
                      <w:trPr>
                        <w:trHeight w:val="20"/>
                      </w:trPr>
                      <w:tc>
                        <w:tcPr>
                          <w:tcW w:w="931" w:type="pct"/>
                          <w:shd w:val="clear" w:color="auto" w:fill="C6D9F1"/>
                          <w:vAlign w:val="center"/>
                        </w:tcPr>
                        <w:p w:rsidR="00DA0F44" w:rsidRPr="006F2676" w:rsidRDefault="002E0CCA" w:rsidP="00DA0F44">
                          <w:pPr>
                            <w:pStyle w:val="a4"/>
                            <w:tabs>
                              <w:tab w:val="clear" w:pos="9355"/>
                              <w:tab w:val="right" w:pos="1587"/>
                            </w:tabs>
                            <w:rPr>
                              <w:caps/>
                              <w:color w:val="FFFFFF"/>
                              <w:lang w:val="en-US" w:eastAsia="en-US"/>
                            </w:rPr>
                          </w:pPr>
                          <w:r w:rsidRPr="003108D4">
                            <w:rPr>
                              <w:noProof/>
                            </w:rPr>
                            <w:drawing>
                              <wp:inline distT="0" distB="0" distL="0" distR="0" wp14:anchorId="2CB1710E" wp14:editId="2E4AFFB4">
                                <wp:extent cx="1000283" cy="393570"/>
                                <wp:effectExtent l="0" t="0" r="0" b="6985"/>
                                <wp:docPr id="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0762" cy="4213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069" w:type="pct"/>
                          <w:shd w:val="clear" w:color="auto" w:fill="4F81BD"/>
                          <w:vAlign w:val="center"/>
                        </w:tcPr>
                        <w:p w:rsidR="00DA0F44" w:rsidRPr="009C74B7" w:rsidRDefault="00DA0F44" w:rsidP="00850212">
                          <w:pPr>
                            <w:pStyle w:val="a4"/>
                            <w:jc w:val="center"/>
                            <w:rPr>
                              <w:caps/>
                              <w:lang w:eastAsia="en-US"/>
                            </w:rPr>
                          </w:pPr>
                          <w:r>
                            <w:rPr>
                              <w:caps/>
                            </w:rPr>
                            <w:t xml:space="preserve">ПРИЛОЖЕНИЕ № </w:t>
                          </w:r>
                          <w:r w:rsidR="00850212">
                            <w:rPr>
                              <w:caps/>
                            </w:rPr>
                            <w:t>4</w:t>
                          </w:r>
                          <w:r>
                            <w:rPr>
                              <w:caps/>
                            </w:rPr>
                            <w:t xml:space="preserve"> К </w:t>
                          </w:r>
                          <w:r w:rsidRPr="009C74B7">
                            <w:rPr>
                              <w:caps/>
                            </w:rPr>
                            <w:t>ПОЛОЖЕНИ</w:t>
                          </w:r>
                          <w:r>
                            <w:rPr>
                              <w:caps/>
                            </w:rPr>
                            <w:t>Ю</w:t>
                          </w:r>
                          <w:r w:rsidRPr="009C74B7">
                            <w:rPr>
                              <w:caps/>
                            </w:rPr>
                            <w:t xml:space="preserve"> Об антикоррупционной политике</w:t>
                          </w:r>
                        </w:p>
                      </w:tc>
                    </w:tr>
                  </w:tbl>
                  <w:p w:rsidR="00DA0F44" w:rsidRDefault="00DA0F44">
                    <w:pPr>
                      <w:pStyle w:val="a4"/>
                      <w:tabs>
                        <w:tab w:val="clear" w:pos="4677"/>
                        <w:tab w:val="clear" w:pos="9355"/>
                      </w:tabs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topAndBottom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4478"/>
    <w:multiLevelType w:val="multilevel"/>
    <w:tmpl w:val="97C29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0E33C5"/>
    <w:multiLevelType w:val="multilevel"/>
    <w:tmpl w:val="B2EEF3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214F19E0"/>
    <w:multiLevelType w:val="multilevel"/>
    <w:tmpl w:val="A6A6D1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2307721A"/>
    <w:multiLevelType w:val="multilevel"/>
    <w:tmpl w:val="40E27F8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A50910"/>
    <w:multiLevelType w:val="multilevel"/>
    <w:tmpl w:val="9E7EB63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3CBB1CF9"/>
    <w:multiLevelType w:val="multilevel"/>
    <w:tmpl w:val="5EB81A1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423479E6"/>
    <w:multiLevelType w:val="multilevel"/>
    <w:tmpl w:val="9364FB4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FC0A38"/>
    <w:multiLevelType w:val="hybridMultilevel"/>
    <w:tmpl w:val="862A6B18"/>
    <w:lvl w:ilvl="0" w:tplc="B84E3F6C">
      <w:start w:val="1"/>
      <w:numFmt w:val="decimal"/>
      <w:lvlText w:val="2.1.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C1CD9"/>
    <w:multiLevelType w:val="multilevel"/>
    <w:tmpl w:val="DACA25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870AF6"/>
    <w:multiLevelType w:val="hybridMultilevel"/>
    <w:tmpl w:val="A7DE8ECE"/>
    <w:lvl w:ilvl="0" w:tplc="2E2841C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1CD3455"/>
    <w:multiLevelType w:val="multilevel"/>
    <w:tmpl w:val="AA68EFD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 w15:restartNumberingAfterBreak="0">
    <w:nsid w:val="64AC5A1D"/>
    <w:multiLevelType w:val="multilevel"/>
    <w:tmpl w:val="A6A6D1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65245A5B"/>
    <w:multiLevelType w:val="multilevel"/>
    <w:tmpl w:val="2F16B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433E61"/>
    <w:multiLevelType w:val="multilevel"/>
    <w:tmpl w:val="22E410B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5673B99"/>
    <w:multiLevelType w:val="multilevel"/>
    <w:tmpl w:val="F326BB44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41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7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  <w:color w:val="000000"/>
      </w:rPr>
    </w:lvl>
  </w:abstractNum>
  <w:abstractNum w:abstractNumId="15" w15:restartNumberingAfterBreak="0">
    <w:nsid w:val="787A399B"/>
    <w:multiLevelType w:val="multilevel"/>
    <w:tmpl w:val="3A7636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8"/>
  </w:num>
  <w:num w:numId="5">
    <w:abstractNumId w:val="15"/>
  </w:num>
  <w:num w:numId="6">
    <w:abstractNumId w:val="6"/>
  </w:num>
  <w:num w:numId="7">
    <w:abstractNumId w:val="3"/>
  </w:num>
  <w:num w:numId="8">
    <w:abstractNumId w:val="14"/>
  </w:num>
  <w:num w:numId="9">
    <w:abstractNumId w:val="1"/>
  </w:num>
  <w:num w:numId="10">
    <w:abstractNumId w:val="7"/>
  </w:num>
  <w:num w:numId="11">
    <w:abstractNumId w:val="12"/>
  </w:num>
  <w:num w:numId="12">
    <w:abstractNumId w:val="4"/>
  </w:num>
  <w:num w:numId="13">
    <w:abstractNumId w:val="2"/>
  </w:num>
  <w:num w:numId="14">
    <w:abstractNumId w:val="11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44"/>
    <w:rsid w:val="00052C03"/>
    <w:rsid w:val="002E0CCA"/>
    <w:rsid w:val="003935E7"/>
    <w:rsid w:val="005463BF"/>
    <w:rsid w:val="00592451"/>
    <w:rsid w:val="00736B0E"/>
    <w:rsid w:val="00850212"/>
    <w:rsid w:val="009F2C6B"/>
    <w:rsid w:val="00D94C56"/>
    <w:rsid w:val="00DA0F44"/>
    <w:rsid w:val="00E74EEE"/>
    <w:rsid w:val="00FE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0EBCECF-9507-450A-A41C-D1557641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A0F4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A0F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0F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0F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Людмила Геннадьевна</dc:creator>
  <cp:keywords/>
  <dc:description/>
  <cp:lastModifiedBy>user</cp:lastModifiedBy>
  <cp:revision>2</cp:revision>
  <dcterms:created xsi:type="dcterms:W3CDTF">2024-07-10T04:42:00Z</dcterms:created>
  <dcterms:modified xsi:type="dcterms:W3CDTF">2024-07-10T04:42:00Z</dcterms:modified>
</cp:coreProperties>
</file>